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581FF94E" w:rsidR="0022682A" w:rsidRPr="00B87EB6" w:rsidRDefault="000300D9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0300D9">
        <w:rPr>
          <w:rFonts w:asciiTheme="minorHAnsi" w:eastAsia="Arial" w:hAnsiTheme="minorHAnsi" w:cstheme="minorHAnsi"/>
          <w:b/>
        </w:rPr>
        <w:t>Chłodzenie, mrożenie i rozmrażanie surowców, półproduktów i przetworów rybnych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4B7CC7F" w:rsidR="00B87EB6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953B9A">
        <w:rPr>
          <w:rFonts w:asciiTheme="minorHAnsi" w:eastAsia="Arial" w:hAnsiTheme="minorHAnsi" w:cstheme="minorHAnsi"/>
        </w:rPr>
        <w:t>SPC.05. Obróbka ryb i produkcja przetworów rybnych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240E5390" w:rsidR="004077A5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953B9A">
        <w:rPr>
          <w:rFonts w:asciiTheme="minorHAnsi" w:eastAsia="Arial" w:hAnsiTheme="minorHAnsi" w:cstheme="minorHAnsi"/>
        </w:rPr>
        <w:t>rzetwórca ryb 751103</w:t>
      </w:r>
    </w:p>
    <w:p w14:paraId="29F4AF82" w14:textId="29D3937F" w:rsidR="00453C63" w:rsidRDefault="00953B9A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953B9A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595E36A3" w:rsidR="00093871" w:rsidRPr="007523EA" w:rsidRDefault="00953B9A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953B9A">
              <w:rPr>
                <w:rFonts w:asciiTheme="minorHAnsi" w:eastAsia="Arial" w:hAnsiTheme="minorHAnsi" w:cstheme="minorHAnsi"/>
                <w:b/>
              </w:rPr>
              <w:t>przetwórca ryb 751103</w:t>
            </w:r>
            <w:r w:rsidRPr="00953B9A">
              <w:rPr>
                <w:rFonts w:asciiTheme="minorHAnsi" w:eastAsia="Arial" w:hAnsiTheme="minorHAnsi" w:cstheme="minorHAnsi"/>
              </w:rPr>
              <w:t xml:space="preserve"> oraz </w:t>
            </w:r>
            <w:r w:rsidRPr="00953B9A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953B9A">
              <w:rPr>
                <w:rFonts w:asciiTheme="minorHAnsi" w:eastAsia="Arial" w:hAnsiTheme="minorHAnsi" w:cstheme="minorHAnsi"/>
              </w:rPr>
              <w:t xml:space="preserve"> i dla wyodrębnionej w zawodach kwalifikacji </w:t>
            </w:r>
            <w:r w:rsidRPr="00953B9A">
              <w:rPr>
                <w:rFonts w:asciiTheme="minorHAnsi" w:eastAsia="Arial" w:hAnsiTheme="minorHAnsi" w:cstheme="minorHAnsi"/>
                <w:b/>
              </w:rPr>
              <w:t>SPC.05. Obróbka ryb i produkcja przetworów rybnych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54FB4E83" w14:textId="77777777" w:rsidR="00953B9A" w:rsidRPr="00953B9A" w:rsidRDefault="00953B9A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953B9A">
              <w:rPr>
                <w:rFonts w:asciiTheme="minorHAnsi" w:eastAsia="Arial" w:hAnsiTheme="minorHAnsi" w:cstheme="minorHAnsi"/>
              </w:rPr>
              <w:t>SPC.05. Obróbka ryb i produkcja przetworów rybnych</w:t>
            </w:r>
          </w:p>
          <w:p w14:paraId="2D8A6E9E" w14:textId="1A09A583" w:rsidR="004E11EA" w:rsidRPr="00897F09" w:rsidRDefault="000300D9" w:rsidP="00953B9A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2) wykonywania operacji technologicznych związanych z produkcją przetworów rybnych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146AF7D6" w14:textId="77777777" w:rsidR="00953B9A" w:rsidRDefault="006903B8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476BFA37" w:rsidR="00453C63" w:rsidRPr="00953B9A" w:rsidRDefault="00953B9A" w:rsidP="00953B9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953B9A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3C96871F" w14:textId="77777777" w:rsidR="000300D9" w:rsidRPr="000300D9" w:rsidRDefault="000300D9" w:rsidP="000300D9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SPC.05.4. Wykonywanie prac związanych z produkcją przetworów rybnych:</w:t>
            </w:r>
          </w:p>
          <w:p w14:paraId="457C1562" w14:textId="75CA8D3F" w:rsidR="0022682A" w:rsidRPr="00847815" w:rsidRDefault="000300D9" w:rsidP="000300D9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2) wykonuje czynności związane z chłodzeniem, mrożeniem i rozmrażaniem surowców, półproduktów i przetworów rybnych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0019A0E9" w14:textId="01CFE5F9" w:rsidR="000300D9" w:rsidRPr="000300D9" w:rsidRDefault="000300D9" w:rsidP="000300D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0300D9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0300D9">
              <w:rPr>
                <w:rFonts w:asciiTheme="minorHAnsi" w:eastAsia="Arial" w:hAnsiTheme="minorHAnsi" w:cstheme="minorHAnsi"/>
              </w:rPr>
              <w:t>Chłodzenie i mrożenie surowców, pół</w:t>
            </w:r>
            <w:r w:rsidRPr="000300D9">
              <w:rPr>
                <w:rFonts w:asciiTheme="minorHAnsi" w:eastAsia="Arial" w:hAnsiTheme="minorHAnsi" w:cstheme="minorHAnsi"/>
              </w:rPr>
              <w:t>produktów i przetworów rybnych</w:t>
            </w:r>
          </w:p>
          <w:p w14:paraId="723EBFD7" w14:textId="335CF723" w:rsidR="000300D9" w:rsidRPr="000300D9" w:rsidRDefault="000300D9" w:rsidP="000300D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 w:rsidRPr="000300D9">
              <w:rPr>
                <w:rFonts w:asciiTheme="minorHAnsi" w:eastAsia="Arial" w:hAnsiTheme="minorHAnsi" w:cstheme="minorHAnsi"/>
                <w:b/>
              </w:rPr>
              <w:t xml:space="preserve">Film edukacyjny </w:t>
            </w:r>
            <w:r w:rsidRPr="000300D9">
              <w:rPr>
                <w:rFonts w:asciiTheme="minorHAnsi" w:eastAsia="Arial" w:hAnsiTheme="minorHAnsi" w:cstheme="minorHAnsi"/>
              </w:rPr>
              <w:t>Proces rozmrażania surowców, pół</w:t>
            </w:r>
            <w:r w:rsidRPr="000300D9">
              <w:rPr>
                <w:rFonts w:asciiTheme="minorHAnsi" w:eastAsia="Arial" w:hAnsiTheme="minorHAnsi" w:cstheme="minorHAnsi"/>
              </w:rPr>
              <w:t>produktów i przetworów rybnych</w:t>
            </w:r>
          </w:p>
          <w:p w14:paraId="6974BB2D" w14:textId="5CCCF850" w:rsidR="006F2725" w:rsidRPr="00CF3D50" w:rsidRDefault="000300D9" w:rsidP="000300D9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  <w:b/>
              </w:rPr>
              <w:t xml:space="preserve">Plansza interaktywna </w:t>
            </w:r>
            <w:r w:rsidRPr="000300D9">
              <w:rPr>
                <w:rFonts w:asciiTheme="minorHAnsi" w:eastAsia="Arial" w:hAnsiTheme="minorHAnsi" w:cstheme="minorHAnsi"/>
              </w:rPr>
              <w:t>Aparatura kontrolno-pomiarowa w procesach schładzania, zamrażania i rozmrażania surowców, półproduktów i przetworów rybnych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2D16B431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27EA1215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DC17742" w14:textId="77777777" w:rsidR="000300D9" w:rsidRPr="000300D9" w:rsidRDefault="000300D9" w:rsidP="000300D9">
            <w:pPr>
              <w:spacing w:line="360" w:lineRule="auto"/>
              <w:ind w:hanging="2"/>
              <w:rPr>
                <w:b/>
              </w:rPr>
            </w:pPr>
            <w:r w:rsidRPr="000300D9">
              <w:rPr>
                <w:b/>
              </w:rPr>
              <w:t>FILM EDUKACYJNY</w:t>
            </w:r>
          </w:p>
          <w:p w14:paraId="61662D70" w14:textId="2208E6AF" w:rsidR="00953B9A" w:rsidRPr="000300D9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0300D9">
              <w:t>Chłodzenie i mrożenie surowców, półproduktów i przetworów rybnych</w:t>
            </w:r>
          </w:p>
        </w:tc>
      </w:tr>
      <w:tr w:rsidR="00953B9A" w:rsidRPr="007523EA" w14:paraId="60C135F5" w14:textId="77777777" w:rsidTr="007C4878">
        <w:trPr>
          <w:jc w:val="center"/>
        </w:trPr>
        <w:tc>
          <w:tcPr>
            <w:tcW w:w="14845" w:type="dxa"/>
            <w:gridSpan w:val="4"/>
          </w:tcPr>
          <w:p w14:paraId="59C474C9" w14:textId="715C2CCA" w:rsidR="00953B9A" w:rsidRPr="007523EA" w:rsidRDefault="000300D9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0300D9">
              <w:t>Celem filmu jest umożliwienie uczniom poznanie zasad przeprowadzania procesów chłodzenia i mrożenie surowców, półproduktów i przetworów rybnych</w:t>
            </w:r>
          </w:p>
        </w:tc>
      </w:tr>
      <w:tr w:rsidR="00953B9A" w:rsidRPr="007523EA" w14:paraId="020B32FC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6F3FEA44" w14:textId="2E6C69CD" w:rsidR="00953B9A" w:rsidRPr="007523EA" w:rsidRDefault="00246346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Film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7CBEC49B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02AF9F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269336ED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8AEE1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80757C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2BFA03B0" w14:textId="77777777" w:rsidTr="009E18C3">
        <w:trPr>
          <w:trHeight w:val="416"/>
          <w:jc w:val="center"/>
        </w:trPr>
        <w:tc>
          <w:tcPr>
            <w:tcW w:w="6855" w:type="dxa"/>
          </w:tcPr>
          <w:p w14:paraId="35E41779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SPC.05.4.</w:t>
            </w:r>
          </w:p>
          <w:p w14:paraId="58C0F308" w14:textId="0A655D8B" w:rsidR="000300D9" w:rsidRPr="007523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2) wykonuje czynności związane z chłodzeniem, mrożeniem i rozmrażaniem surowców, półproduktów i przetworów rybnych</w:t>
            </w:r>
          </w:p>
        </w:tc>
        <w:tc>
          <w:tcPr>
            <w:tcW w:w="6856" w:type="dxa"/>
          </w:tcPr>
          <w:p w14:paraId="536F8934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1) dobiera metody chłodzenia, mrożenia i rozmrażania surowców rybnych</w:t>
            </w:r>
          </w:p>
          <w:p w14:paraId="78EF7FE8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2) przeprowadza proces chłodzenia surowców, półproduktów i przetworów rybnych</w:t>
            </w:r>
          </w:p>
          <w:p w14:paraId="49C5ED72" w14:textId="170AD654" w:rsidR="000300D9" w:rsidRPr="00CB5D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3) przeprowadza proces mrożenia, np. metodą owiewową, immersyjną, kriogeniczną i kontaktową surowców, półproduktów i przetworów rybnych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9331AE9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89C3715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44D6CB" w14:textId="77777777" w:rsidTr="007C4878">
        <w:trPr>
          <w:trHeight w:val="416"/>
          <w:jc w:val="center"/>
        </w:trPr>
        <w:tc>
          <w:tcPr>
            <w:tcW w:w="13711" w:type="dxa"/>
            <w:gridSpan w:val="2"/>
          </w:tcPr>
          <w:p w14:paraId="6C80DD8D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Film obrazuje co najmniej:</w:t>
            </w:r>
          </w:p>
          <w:p w14:paraId="26C052C0" w14:textId="699FF4DC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czynności zawodowe: procesy chłodzenia i mrożenie surowców, pó</w:t>
            </w:r>
            <w:r w:rsidRPr="000300D9">
              <w:rPr>
                <w:rFonts w:asciiTheme="minorHAnsi" w:eastAsia="Arial" w:hAnsiTheme="minorHAnsi" w:cstheme="minorHAnsi"/>
              </w:rPr>
              <w:t>łproduktów i przetworów rybnych</w:t>
            </w:r>
          </w:p>
          <w:p w14:paraId="3B335236" w14:textId="344BE87B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obsługę wykorzystywanych do realizacji zadań zawodowych urządzeń: lodownie, chłodnie, komory</w:t>
            </w:r>
            <w:r w:rsidRPr="000300D9">
              <w:rPr>
                <w:rFonts w:asciiTheme="minorHAnsi" w:eastAsia="Arial" w:hAnsiTheme="minorHAnsi" w:cstheme="minorHAnsi"/>
              </w:rPr>
              <w:t xml:space="preserve"> mrożeniowe, zamrażarki płytowe</w:t>
            </w:r>
          </w:p>
          <w:p w14:paraId="3AE5BFE1" w14:textId="02C9959B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zasadę działania urządzeń: lodownie, chłodnie, komory</w:t>
            </w:r>
            <w:r w:rsidRPr="000300D9">
              <w:rPr>
                <w:rFonts w:asciiTheme="minorHAnsi" w:eastAsia="Arial" w:hAnsiTheme="minorHAnsi" w:cstheme="minorHAnsi"/>
              </w:rPr>
              <w:t xml:space="preserve"> mrożeniowe, zamrażarki płytowe</w:t>
            </w:r>
          </w:p>
          <w:p w14:paraId="1AFEE18C" w14:textId="743008E5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wykorzystanie związanej z wykonywaniem czynności zawodowych dokumentacji: instrukcje chłodzenie i mrożenia surowców, pó</w:t>
            </w:r>
            <w:r w:rsidRPr="000300D9">
              <w:rPr>
                <w:rFonts w:asciiTheme="minorHAnsi" w:eastAsia="Arial" w:hAnsiTheme="minorHAnsi" w:cstheme="minorHAnsi"/>
              </w:rPr>
              <w:t>łproduktów i przetworów rybnych</w:t>
            </w:r>
          </w:p>
          <w:p w14:paraId="3F1F8449" w14:textId="4E35C2B7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niezbędną do wykonywania zadań zawodowych wiedzę teoretyczną: rodzaje i zasady procesów chłodzenia i mrożenie surowców, półproduktów i przetworów ryb</w:t>
            </w:r>
            <w:r w:rsidRPr="000300D9">
              <w:rPr>
                <w:rFonts w:asciiTheme="minorHAnsi" w:eastAsia="Arial" w:hAnsiTheme="minorHAnsi" w:cstheme="minorHAnsi"/>
              </w:rPr>
              <w:t>nych</w:t>
            </w:r>
          </w:p>
          <w:p w14:paraId="3722C8D9" w14:textId="59A412E7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prezentację miejsca pracy i stanowiska: statek przetwórnia, zakład zajmujący się</w:t>
            </w:r>
            <w:r w:rsidRPr="000300D9">
              <w:rPr>
                <w:rFonts w:asciiTheme="minorHAnsi" w:eastAsia="Arial" w:hAnsiTheme="minorHAnsi" w:cstheme="minorHAnsi"/>
              </w:rPr>
              <w:t xml:space="preserve"> przetwórstwem surowców rybnych</w:t>
            </w:r>
          </w:p>
          <w:p w14:paraId="4C800EFD" w14:textId="77777777" w:rsidR="000300D9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procesy technologiczne: chłodzenia i mrożenie surowców, półproduktów i przetworów rybnych:</w:t>
            </w:r>
          </w:p>
          <w:p w14:paraId="67CBD7CD" w14:textId="37EFCD7E" w:rsidR="000300D9" w:rsidRPr="000300D9" w:rsidRDefault="000300D9" w:rsidP="000300D9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chłodzenie:</w:t>
            </w:r>
          </w:p>
          <w:p w14:paraId="1222AFCA" w14:textId="497AC102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wodzie lodowej</w:t>
            </w:r>
          </w:p>
          <w:p w14:paraId="57BE8377" w14:textId="451E7171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lodzie</w:t>
            </w:r>
          </w:p>
          <w:p w14:paraId="42C65714" w14:textId="37A48A18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sola</w:t>
            </w:r>
            <w:r w:rsidRPr="000300D9">
              <w:rPr>
                <w:rFonts w:asciiTheme="minorHAnsi" w:eastAsia="Arial" w:hAnsiTheme="minorHAnsi" w:cstheme="minorHAnsi"/>
              </w:rPr>
              <w:t>nce lodowej</w:t>
            </w:r>
          </w:p>
          <w:p w14:paraId="4E0774DA" w14:textId="7E4D29B3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chłodniach przemysłowych</w:t>
            </w:r>
          </w:p>
          <w:p w14:paraId="0F1AC031" w14:textId="77777777" w:rsidR="000300D9" w:rsidRPr="000300D9" w:rsidRDefault="000300D9" w:rsidP="000300D9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mrożenie:</w:t>
            </w:r>
          </w:p>
          <w:p w14:paraId="104BC7FC" w14:textId="03DA048E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powietrzem</w:t>
            </w:r>
          </w:p>
          <w:p w14:paraId="4643BA28" w14:textId="32BD84F8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kriogeniczne</w:t>
            </w:r>
          </w:p>
          <w:p w14:paraId="2F495F6F" w14:textId="4FC3A7C4" w:rsidR="000300D9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lastRenderedPageBreak/>
              <w:t>kontaktowe</w:t>
            </w:r>
          </w:p>
          <w:p w14:paraId="15778D0E" w14:textId="176C1D9F" w:rsidR="00953B9A" w:rsidRPr="000300D9" w:rsidRDefault="000300D9" w:rsidP="000300D9">
            <w:pPr>
              <w:pStyle w:val="Akapitzlist"/>
              <w:numPr>
                <w:ilvl w:val="0"/>
                <w:numId w:val="29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w solance</w:t>
            </w:r>
          </w:p>
        </w:tc>
        <w:tc>
          <w:tcPr>
            <w:tcW w:w="567" w:type="dxa"/>
            <w:vAlign w:val="center"/>
          </w:tcPr>
          <w:p w14:paraId="266B1B98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760E50F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BC90EB" w14:textId="77777777" w:rsidTr="007C4878">
        <w:trPr>
          <w:jc w:val="center"/>
        </w:trPr>
        <w:tc>
          <w:tcPr>
            <w:tcW w:w="13711" w:type="dxa"/>
            <w:gridSpan w:val="2"/>
          </w:tcPr>
          <w:p w14:paraId="51F0F31A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23AAFF9E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21D1BB3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425827A1" w14:textId="77777777" w:rsidTr="007C4878">
        <w:trPr>
          <w:jc w:val="center"/>
        </w:trPr>
        <w:tc>
          <w:tcPr>
            <w:tcW w:w="13711" w:type="dxa"/>
            <w:gridSpan w:val="2"/>
          </w:tcPr>
          <w:p w14:paraId="1A1080FB" w14:textId="77777777" w:rsidR="00953B9A" w:rsidRPr="00221833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630EF7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E5F1FEA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1E3E383C" w14:textId="77777777" w:rsidTr="007C4878">
        <w:trPr>
          <w:jc w:val="center"/>
        </w:trPr>
        <w:tc>
          <w:tcPr>
            <w:tcW w:w="13711" w:type="dxa"/>
            <w:gridSpan w:val="2"/>
          </w:tcPr>
          <w:p w14:paraId="4AF51A3D" w14:textId="77777777" w:rsidR="00953B9A" w:rsidRPr="003D3A3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7FC6C54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D4A80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5F8130AD" w14:textId="77777777" w:rsidTr="007C4878">
        <w:trPr>
          <w:jc w:val="center"/>
        </w:trPr>
        <w:tc>
          <w:tcPr>
            <w:tcW w:w="13711" w:type="dxa"/>
            <w:gridSpan w:val="2"/>
          </w:tcPr>
          <w:p w14:paraId="540011AA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1B2859F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8BCD69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E8A6CC8" w14:textId="77777777" w:rsidTr="007C4878">
        <w:trPr>
          <w:jc w:val="center"/>
        </w:trPr>
        <w:tc>
          <w:tcPr>
            <w:tcW w:w="13711" w:type="dxa"/>
            <w:gridSpan w:val="2"/>
          </w:tcPr>
          <w:p w14:paraId="7F2DAAD2" w14:textId="77777777" w:rsidR="00246346" w:rsidRPr="00246346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18F1CA10" w14:textId="37442CB2" w:rsidR="00246346" w:rsidRPr="000300D9" w:rsidRDefault="000300D9" w:rsidP="000300D9">
            <w:pPr>
              <w:pStyle w:val="Akapitzlist"/>
              <w:numPr>
                <w:ilvl w:val="0"/>
                <w:numId w:val="27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rodzaje i zasady procesów chłodzenia i mrożenie surowców, półproduktów i przetworów rybnych</w:t>
            </w:r>
          </w:p>
        </w:tc>
        <w:tc>
          <w:tcPr>
            <w:tcW w:w="567" w:type="dxa"/>
          </w:tcPr>
          <w:p w14:paraId="0EE18F4C" w14:textId="77777777" w:rsidR="00246346" w:rsidRPr="007523EA" w:rsidRDefault="00246346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E431505" w14:textId="77777777" w:rsidR="00246346" w:rsidRPr="007523EA" w:rsidRDefault="00246346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5B0B841B" w14:textId="28AD93F9" w:rsidR="006A1CC1" w:rsidRDefault="006A1CC1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0300D9" w:rsidRPr="007523EA" w14:paraId="200A9777" w14:textId="77777777" w:rsidTr="00AC3221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5D8896F9" w14:textId="77777777" w:rsidR="000300D9" w:rsidRPr="000300D9" w:rsidRDefault="000300D9" w:rsidP="00AC3221">
            <w:pPr>
              <w:spacing w:line="360" w:lineRule="auto"/>
              <w:ind w:hanging="2"/>
              <w:rPr>
                <w:b/>
              </w:rPr>
            </w:pPr>
            <w:r w:rsidRPr="000300D9">
              <w:rPr>
                <w:b/>
              </w:rPr>
              <w:t>FILM EDUKACYJNY</w:t>
            </w:r>
          </w:p>
          <w:p w14:paraId="5C14ABAB" w14:textId="7C8464F8" w:rsidR="000300D9" w:rsidRPr="000300D9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0300D9">
              <w:t>Proces rozmrażania surowców, półproduktów i przetworów rybnych</w:t>
            </w:r>
          </w:p>
        </w:tc>
      </w:tr>
      <w:tr w:rsidR="000300D9" w:rsidRPr="007523EA" w14:paraId="211DFE36" w14:textId="77777777" w:rsidTr="00AC3221">
        <w:trPr>
          <w:jc w:val="center"/>
        </w:trPr>
        <w:tc>
          <w:tcPr>
            <w:tcW w:w="14845" w:type="dxa"/>
            <w:gridSpan w:val="4"/>
          </w:tcPr>
          <w:p w14:paraId="516169A0" w14:textId="48CC98EC" w:rsidR="000300D9" w:rsidRPr="007523EA" w:rsidRDefault="000300D9" w:rsidP="00AC3221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0300D9">
              <w:t>Celem filmu jest umożliwienie uczniom poznania zasad przeprowadzania procesu rozmrożenia surowców, półproduktów i przetworów rybnych</w:t>
            </w:r>
          </w:p>
        </w:tc>
      </w:tr>
      <w:tr w:rsidR="000300D9" w:rsidRPr="007523EA" w14:paraId="31B55628" w14:textId="77777777" w:rsidTr="00AC3221">
        <w:trPr>
          <w:trHeight w:val="274"/>
          <w:jc w:val="center"/>
        </w:trPr>
        <w:tc>
          <w:tcPr>
            <w:tcW w:w="14845" w:type="dxa"/>
            <w:gridSpan w:val="4"/>
          </w:tcPr>
          <w:p w14:paraId="16AE245A" w14:textId="77777777" w:rsidR="000300D9" w:rsidRPr="007523EA" w:rsidRDefault="000300D9" w:rsidP="00AC3221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0300D9" w:rsidRPr="007523EA" w14:paraId="62031B48" w14:textId="77777777" w:rsidTr="00AC3221">
        <w:trPr>
          <w:trHeight w:val="416"/>
          <w:jc w:val="center"/>
        </w:trPr>
        <w:tc>
          <w:tcPr>
            <w:tcW w:w="6855" w:type="dxa"/>
            <w:vAlign w:val="center"/>
          </w:tcPr>
          <w:p w14:paraId="14B6FE9F" w14:textId="77777777" w:rsidR="000300D9" w:rsidRPr="007523EA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4B52D52E" w14:textId="77777777" w:rsidR="000300D9" w:rsidRPr="007523EA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43C92120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1608932E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703C4DF2" w14:textId="77777777" w:rsidTr="00AC3221">
        <w:trPr>
          <w:trHeight w:val="416"/>
          <w:jc w:val="center"/>
        </w:trPr>
        <w:tc>
          <w:tcPr>
            <w:tcW w:w="6855" w:type="dxa"/>
          </w:tcPr>
          <w:p w14:paraId="1A5CFEB7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SPC.05.4.</w:t>
            </w:r>
          </w:p>
          <w:p w14:paraId="5E8A768F" w14:textId="7CA462A8" w:rsidR="000300D9" w:rsidRPr="007523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2) wykonuje czynności związane z chłodzeniem, mrożeniem i rozmrażaniem surowców, półproduktów i przetworów rybnych</w:t>
            </w:r>
          </w:p>
        </w:tc>
        <w:tc>
          <w:tcPr>
            <w:tcW w:w="6856" w:type="dxa"/>
          </w:tcPr>
          <w:p w14:paraId="7DF5765B" w14:textId="78DF4832" w:rsidR="000300D9" w:rsidRPr="00CB5D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4) przeprowadza proces rozmrożenia surowców, półproduktów i przetworów rybnych, np. metodą dielektryczną, pojemnościową, natryskową, w basenach z przepływającą wodą, w strumieniu powietrza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CCA795B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0E9E76B2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21FC4D0B" w14:textId="77777777" w:rsidTr="00AC3221">
        <w:trPr>
          <w:trHeight w:val="416"/>
          <w:jc w:val="center"/>
        </w:trPr>
        <w:tc>
          <w:tcPr>
            <w:tcW w:w="13711" w:type="dxa"/>
            <w:gridSpan w:val="2"/>
          </w:tcPr>
          <w:p w14:paraId="06EBC49E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Film obrazuje co najmniej:</w:t>
            </w:r>
          </w:p>
          <w:p w14:paraId="1DE28883" w14:textId="2875858B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czynności zawodowe: proces rozmrożenia surowców, pó</w:t>
            </w:r>
            <w:r w:rsidRPr="000300D9">
              <w:rPr>
                <w:rFonts w:asciiTheme="minorHAnsi" w:eastAsia="Arial" w:hAnsiTheme="minorHAnsi" w:cstheme="minorHAnsi"/>
              </w:rPr>
              <w:t>łproduktów i przetworów rybnych</w:t>
            </w:r>
          </w:p>
          <w:p w14:paraId="169BDC63" w14:textId="13A80FE3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obsługę wykorzystywanych do realizacji zadań zawodowych urządzeń: mikrofalówki przemysłowe, systemy natryskowe, basen</w:t>
            </w:r>
            <w:r w:rsidRPr="000300D9">
              <w:rPr>
                <w:rFonts w:asciiTheme="minorHAnsi" w:eastAsia="Arial" w:hAnsiTheme="minorHAnsi" w:cstheme="minorHAnsi"/>
              </w:rPr>
              <w:t>owe i powietrzne do rozmrażania</w:t>
            </w:r>
          </w:p>
          <w:p w14:paraId="746290C9" w14:textId="09A08DFD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zasadę działania urządzeń: mikrofalówki przemysłowe, systemy natryskowe, baseno</w:t>
            </w:r>
            <w:r w:rsidRPr="000300D9">
              <w:rPr>
                <w:rFonts w:asciiTheme="minorHAnsi" w:eastAsia="Arial" w:hAnsiTheme="minorHAnsi" w:cstheme="minorHAnsi"/>
              </w:rPr>
              <w:t>we i powietrzne do rozmrażania</w:t>
            </w:r>
          </w:p>
          <w:p w14:paraId="04597286" w14:textId="04FB20A1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wykorzystanie związanej z wykonywaniem czynności zawodowych dokumentacji: instrukcje rozmrożenia surowców, pó</w:t>
            </w:r>
            <w:r w:rsidRPr="000300D9">
              <w:rPr>
                <w:rFonts w:asciiTheme="minorHAnsi" w:eastAsia="Arial" w:hAnsiTheme="minorHAnsi" w:cstheme="minorHAnsi"/>
              </w:rPr>
              <w:t>łproduktów i przetworów rybnych</w:t>
            </w:r>
          </w:p>
          <w:p w14:paraId="768B29C3" w14:textId="6476A366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niezbędną do wykonywania zadań zawodowych wiedzę teoretyczną: zasady procesu rozmrożenia surowców, pó</w:t>
            </w:r>
            <w:r w:rsidRPr="000300D9">
              <w:rPr>
                <w:rFonts w:asciiTheme="minorHAnsi" w:eastAsia="Arial" w:hAnsiTheme="minorHAnsi" w:cstheme="minorHAnsi"/>
              </w:rPr>
              <w:t>łproduktów i przetworów rybnych</w:t>
            </w:r>
          </w:p>
          <w:p w14:paraId="53CE08B0" w14:textId="1D7FD0CE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prezentację miejsca pracy i stanowiska: zakład zajmujący się</w:t>
            </w:r>
            <w:r w:rsidRPr="000300D9">
              <w:rPr>
                <w:rFonts w:asciiTheme="minorHAnsi" w:eastAsia="Arial" w:hAnsiTheme="minorHAnsi" w:cstheme="minorHAnsi"/>
              </w:rPr>
              <w:t xml:space="preserve"> przetwórstwem surowców rybnych</w:t>
            </w:r>
          </w:p>
          <w:p w14:paraId="223022AE" w14:textId="77777777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proces technologiczny: rozmrożenia surowców, półproduktów i przetworów rybnych:</w:t>
            </w:r>
          </w:p>
          <w:p w14:paraId="2BAF1F6A" w14:textId="77777777" w:rsidR="000300D9" w:rsidRPr="000300D9" w:rsidRDefault="000300D9" w:rsidP="000300D9">
            <w:pPr>
              <w:pStyle w:val="Akapitzlist"/>
              <w:numPr>
                <w:ilvl w:val="0"/>
                <w:numId w:val="3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metodą dielektryczną (mikrofalowe),</w:t>
            </w:r>
          </w:p>
          <w:p w14:paraId="7854F3CE" w14:textId="77777777" w:rsidR="000300D9" w:rsidRPr="000300D9" w:rsidRDefault="000300D9" w:rsidP="000300D9">
            <w:pPr>
              <w:pStyle w:val="Akapitzlist"/>
              <w:numPr>
                <w:ilvl w:val="0"/>
                <w:numId w:val="3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natryskową,</w:t>
            </w:r>
          </w:p>
          <w:p w14:paraId="6E1A1EEB" w14:textId="77777777" w:rsidR="000300D9" w:rsidRPr="000300D9" w:rsidRDefault="000300D9" w:rsidP="000300D9">
            <w:pPr>
              <w:pStyle w:val="Akapitzlist"/>
              <w:numPr>
                <w:ilvl w:val="0"/>
                <w:numId w:val="3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basenach z przepływającą wodą,</w:t>
            </w:r>
          </w:p>
          <w:p w14:paraId="1AA7581D" w14:textId="1A5F7F82" w:rsidR="000300D9" w:rsidRPr="000300D9" w:rsidRDefault="000300D9" w:rsidP="000300D9">
            <w:pPr>
              <w:pStyle w:val="Akapitzlist"/>
              <w:numPr>
                <w:ilvl w:val="0"/>
                <w:numId w:val="31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w strumieniu powietrza.</w:t>
            </w:r>
          </w:p>
        </w:tc>
        <w:tc>
          <w:tcPr>
            <w:tcW w:w="567" w:type="dxa"/>
            <w:vAlign w:val="center"/>
          </w:tcPr>
          <w:p w14:paraId="20EC219C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DD225AE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08B559A1" w14:textId="77777777" w:rsidTr="00AC3221">
        <w:trPr>
          <w:jc w:val="center"/>
        </w:trPr>
        <w:tc>
          <w:tcPr>
            <w:tcW w:w="13711" w:type="dxa"/>
            <w:gridSpan w:val="2"/>
          </w:tcPr>
          <w:p w14:paraId="672467C0" w14:textId="77777777" w:rsidR="000300D9" w:rsidRPr="00221833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</w:t>
            </w:r>
          </w:p>
        </w:tc>
        <w:tc>
          <w:tcPr>
            <w:tcW w:w="567" w:type="dxa"/>
          </w:tcPr>
          <w:p w14:paraId="7AAD18E6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DA11BD3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6EE2F5DC" w14:textId="77777777" w:rsidTr="00AC3221">
        <w:trPr>
          <w:jc w:val="center"/>
        </w:trPr>
        <w:tc>
          <w:tcPr>
            <w:tcW w:w="13711" w:type="dxa"/>
            <w:gridSpan w:val="2"/>
          </w:tcPr>
          <w:p w14:paraId="303C1F26" w14:textId="77777777" w:rsidR="000300D9" w:rsidRPr="00221833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CB7A05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0D83CE59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48FE222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00FE45BF" w14:textId="77777777" w:rsidTr="00AC3221">
        <w:trPr>
          <w:jc w:val="center"/>
        </w:trPr>
        <w:tc>
          <w:tcPr>
            <w:tcW w:w="13711" w:type="dxa"/>
            <w:gridSpan w:val="2"/>
          </w:tcPr>
          <w:p w14:paraId="13FEEC04" w14:textId="77777777" w:rsidR="000300D9" w:rsidRPr="003D3A3A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35B108EE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3B06422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0EBC13B4" w14:textId="77777777" w:rsidTr="00AC3221">
        <w:trPr>
          <w:jc w:val="center"/>
        </w:trPr>
        <w:tc>
          <w:tcPr>
            <w:tcW w:w="13711" w:type="dxa"/>
            <w:gridSpan w:val="2"/>
          </w:tcPr>
          <w:p w14:paraId="35C65840" w14:textId="77777777" w:rsidR="000300D9" w:rsidRPr="007523EA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15345B02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4940CCF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6E119F40" w14:textId="77777777" w:rsidTr="00AC3221">
        <w:trPr>
          <w:jc w:val="center"/>
        </w:trPr>
        <w:tc>
          <w:tcPr>
            <w:tcW w:w="13711" w:type="dxa"/>
            <w:gridSpan w:val="2"/>
          </w:tcPr>
          <w:p w14:paraId="604CA433" w14:textId="77777777" w:rsidR="000300D9" w:rsidRPr="00246346" w:rsidRDefault="000300D9" w:rsidP="00AC322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77442120" w14:textId="43C45173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zasady procesu rozmrożenia surowców, półproduktów i przetworów rybnych</w:t>
            </w:r>
          </w:p>
        </w:tc>
        <w:tc>
          <w:tcPr>
            <w:tcW w:w="567" w:type="dxa"/>
          </w:tcPr>
          <w:p w14:paraId="0BB7B859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27DB37" w14:textId="77777777" w:rsidR="000300D9" w:rsidRPr="007523EA" w:rsidRDefault="000300D9" w:rsidP="00AC3221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26128C81" w14:textId="37270FFE" w:rsidR="000300D9" w:rsidRDefault="000300D9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953B9A" w:rsidRPr="007523EA" w14:paraId="1FD35939" w14:textId="77777777" w:rsidTr="007C48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32A4F6F5" w14:textId="77777777" w:rsidR="000300D9" w:rsidRPr="000300D9" w:rsidRDefault="000300D9" w:rsidP="000300D9">
            <w:pPr>
              <w:spacing w:line="360" w:lineRule="auto"/>
              <w:ind w:hanging="2"/>
              <w:rPr>
                <w:b/>
              </w:rPr>
            </w:pPr>
            <w:r w:rsidRPr="000300D9">
              <w:rPr>
                <w:b/>
              </w:rPr>
              <w:t>PLANSZA INTERAKTYWNA</w:t>
            </w:r>
          </w:p>
          <w:p w14:paraId="5EC3FD25" w14:textId="7DA2D165" w:rsidR="00953B9A" w:rsidRPr="000300D9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0300D9">
              <w:t>Aparatura kontrolno-pomiarowa w procesach schładzania, zamrażania i rozmrażania surowców, półproduktów i przetworów rybnych</w:t>
            </w:r>
          </w:p>
        </w:tc>
      </w:tr>
      <w:tr w:rsidR="00953B9A" w:rsidRPr="007523EA" w14:paraId="07688F72" w14:textId="77777777" w:rsidTr="007C4878">
        <w:trPr>
          <w:jc w:val="center"/>
        </w:trPr>
        <w:tc>
          <w:tcPr>
            <w:tcW w:w="14845" w:type="dxa"/>
            <w:gridSpan w:val="4"/>
          </w:tcPr>
          <w:p w14:paraId="0A129EF3" w14:textId="60057692" w:rsidR="00953B9A" w:rsidRPr="007523EA" w:rsidRDefault="000300D9" w:rsidP="007C48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0300D9">
              <w:t>Celem planszy jest zapoznanie uczniów z aparaturą kontrolno-pomiarową wykorzystywaną w procesach schładzania, zamrażania i rozmrażania surowców, półproduktów i przetworów rybnych</w:t>
            </w:r>
          </w:p>
        </w:tc>
      </w:tr>
      <w:tr w:rsidR="00953B9A" w:rsidRPr="007523EA" w14:paraId="1511035B" w14:textId="77777777" w:rsidTr="007C4878">
        <w:trPr>
          <w:trHeight w:val="274"/>
          <w:jc w:val="center"/>
        </w:trPr>
        <w:tc>
          <w:tcPr>
            <w:tcW w:w="14845" w:type="dxa"/>
            <w:gridSpan w:val="4"/>
          </w:tcPr>
          <w:p w14:paraId="5153C09C" w14:textId="29D557EE" w:rsidR="00953B9A" w:rsidRPr="007523EA" w:rsidRDefault="000300D9" w:rsidP="000300D9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Plansza</w:t>
            </w:r>
            <w:r w:rsidR="00953B9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953B9A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953B9A" w:rsidRPr="007523EA" w14:paraId="3D38EB3E" w14:textId="77777777" w:rsidTr="007C4878">
        <w:trPr>
          <w:trHeight w:val="416"/>
          <w:jc w:val="center"/>
        </w:trPr>
        <w:tc>
          <w:tcPr>
            <w:tcW w:w="6855" w:type="dxa"/>
            <w:vAlign w:val="center"/>
          </w:tcPr>
          <w:p w14:paraId="48BA7600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44DC3D4" w14:textId="77777777" w:rsidR="00953B9A" w:rsidRPr="007523EA" w:rsidRDefault="00953B9A" w:rsidP="007C48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65E7016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FFECE31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0300D9" w:rsidRPr="007523EA" w14:paraId="6EC46800" w14:textId="77777777" w:rsidTr="007C4878">
        <w:trPr>
          <w:trHeight w:val="416"/>
          <w:jc w:val="center"/>
        </w:trPr>
        <w:tc>
          <w:tcPr>
            <w:tcW w:w="6855" w:type="dxa"/>
          </w:tcPr>
          <w:p w14:paraId="5422576B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lastRenderedPageBreak/>
              <w:t>SPC.05.4.</w:t>
            </w:r>
          </w:p>
          <w:p w14:paraId="275CDC14" w14:textId="4480971C" w:rsidR="000300D9" w:rsidRPr="007523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2) wykonuje czynności związane z chłodzeniem, mrożeniem i rozmrażaniem surowców, półproduktów i przetworów rybnych</w:t>
            </w:r>
          </w:p>
        </w:tc>
        <w:tc>
          <w:tcPr>
            <w:tcW w:w="6856" w:type="dxa"/>
          </w:tcPr>
          <w:p w14:paraId="5B8ED7B5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5) używa aparatury kontrolno-pomiarowej w procesach schładzania, zamrażania i rozmrażania</w:t>
            </w:r>
          </w:p>
          <w:p w14:paraId="11F614E5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6) odczytuje i zapisuje wyniki aparatury kontrolnopomiarowej procesu schładzania, zamrażania i rozmrażania</w:t>
            </w:r>
          </w:p>
          <w:p w14:paraId="6457AEBD" w14:textId="288C5C60" w:rsidR="000300D9" w:rsidRPr="00CB5DEA" w:rsidRDefault="000300D9" w:rsidP="000300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7) interpretuje wyniki pomiaru parametrów procesów schładzania, zamrażania i rozmrażania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2D76A4B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6D158CB8" w14:textId="77777777" w:rsidR="000300D9" w:rsidRPr="007523EA" w:rsidRDefault="000300D9" w:rsidP="000300D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953B9A" w:rsidRPr="007523EA" w14:paraId="613FAB88" w14:textId="77777777" w:rsidTr="00246346">
        <w:trPr>
          <w:trHeight w:val="416"/>
          <w:jc w:val="center"/>
        </w:trPr>
        <w:tc>
          <w:tcPr>
            <w:tcW w:w="13711" w:type="dxa"/>
            <w:gridSpan w:val="2"/>
          </w:tcPr>
          <w:p w14:paraId="24094C47" w14:textId="77777777" w:rsidR="000300D9" w:rsidRPr="000300D9" w:rsidRDefault="000300D9" w:rsidP="000300D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Zawiera co najmniej:</w:t>
            </w:r>
          </w:p>
          <w:p w14:paraId="13C00D0C" w14:textId="77777777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obiekty graficzne:(rysunki) przedstawiające:</w:t>
            </w:r>
          </w:p>
          <w:p w14:paraId="49C14340" w14:textId="247C378D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higrometry (pomiar wilgotności)</w:t>
            </w:r>
          </w:p>
          <w:p w14:paraId="163DC971" w14:textId="48DF63D0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termometry termopary i ele</w:t>
            </w:r>
            <w:r w:rsidRPr="000300D9">
              <w:rPr>
                <w:rFonts w:asciiTheme="minorHAnsi" w:eastAsia="Arial" w:hAnsiTheme="minorHAnsi" w:cstheme="minorHAnsi"/>
              </w:rPr>
              <w:t>ktroniczne (pomiar temperatury)</w:t>
            </w:r>
          </w:p>
          <w:p w14:paraId="5B65A9B3" w14:textId="25688213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rejestratory temperatury i wilg</w:t>
            </w:r>
            <w:r w:rsidRPr="000300D9">
              <w:rPr>
                <w:rFonts w:asciiTheme="minorHAnsi" w:eastAsia="Arial" w:hAnsiTheme="minorHAnsi" w:cstheme="minorHAnsi"/>
              </w:rPr>
              <w:t>otności</w:t>
            </w:r>
          </w:p>
          <w:p w14:paraId="662C13F6" w14:textId="1A72BC30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kamery termowizyjn</w:t>
            </w:r>
            <w:r w:rsidRPr="000300D9">
              <w:rPr>
                <w:rFonts w:asciiTheme="minorHAnsi" w:eastAsia="Arial" w:hAnsiTheme="minorHAnsi" w:cstheme="minorHAnsi"/>
              </w:rPr>
              <w:t>e (pomiar rozkładu temperatury)</w:t>
            </w:r>
          </w:p>
          <w:p w14:paraId="4406BFB3" w14:textId="28E1CBA5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ciśnieniomierze (pomiar ciś</w:t>
            </w:r>
            <w:r w:rsidRPr="000300D9">
              <w:rPr>
                <w:rFonts w:asciiTheme="minorHAnsi" w:eastAsia="Arial" w:hAnsiTheme="minorHAnsi" w:cstheme="minorHAnsi"/>
              </w:rPr>
              <w:t>nienia w komorach chłodniczych)</w:t>
            </w:r>
          </w:p>
          <w:p w14:paraId="51F50F1E" w14:textId="0D0882EC" w:rsidR="000300D9" w:rsidRPr="000300D9" w:rsidRDefault="000300D9" w:rsidP="000300D9">
            <w:pPr>
              <w:pStyle w:val="Akapitzlist"/>
              <w:numPr>
                <w:ilvl w:val="0"/>
                <w:numId w:val="32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przepływomierze powietrza</w:t>
            </w:r>
          </w:p>
          <w:p w14:paraId="4151CA9D" w14:textId="77777777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obiekty graficzne:(wykresy, tabelki) przedstawiające wyniki pomiarów aparatury kontrolnopomiarowej procesu schładzania, zamrażania i rozmrażania,</w:t>
            </w:r>
          </w:p>
          <w:p w14:paraId="79D6C545" w14:textId="27F279CB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obiekty wizualne (filmy, animacje) przedstawiające wygląd higrometru, termometru termopary i elektronicznego, rejestratora temperatury i wilgotności, kamery termowizyjnej, ciśnieniomi</w:t>
            </w:r>
            <w:r>
              <w:rPr>
                <w:rFonts w:asciiTheme="minorHAnsi" w:eastAsia="Arial" w:hAnsiTheme="minorHAnsi" w:cstheme="minorHAnsi"/>
              </w:rPr>
              <w:t>erza, przepływomierza powietrza</w:t>
            </w:r>
          </w:p>
          <w:p w14:paraId="3F5AD8E9" w14:textId="3B8767A6" w:rsidR="000300D9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przypisane obiektom dane tekstowe dotyczące zasady działania higrometru, termometru termopary i elektronicznego, rejestratora temperatury i wilgotności, kamery termowizyjnej, ciśnieniomi</w:t>
            </w:r>
            <w:r>
              <w:rPr>
                <w:rFonts w:asciiTheme="minorHAnsi" w:eastAsia="Arial" w:hAnsiTheme="minorHAnsi" w:cstheme="minorHAnsi"/>
              </w:rPr>
              <w:t>erza, przepływomierza powietrza</w:t>
            </w:r>
          </w:p>
          <w:p w14:paraId="3DF8A940" w14:textId="7C0119DB" w:rsidR="00953B9A" w:rsidRPr="000300D9" w:rsidRDefault="000300D9" w:rsidP="000300D9">
            <w:pPr>
              <w:pStyle w:val="Akapitzlist"/>
              <w:numPr>
                <w:ilvl w:val="0"/>
                <w:numId w:val="30"/>
              </w:numPr>
              <w:spacing w:line="360" w:lineRule="auto"/>
              <w:ind w:left="447"/>
              <w:jc w:val="left"/>
              <w:rPr>
                <w:rFonts w:asciiTheme="minorHAnsi" w:eastAsia="Arial" w:hAnsiTheme="minorHAnsi" w:cstheme="minorHAnsi"/>
              </w:rPr>
            </w:pPr>
            <w:r w:rsidRPr="000300D9">
              <w:rPr>
                <w:rFonts w:asciiTheme="minorHAnsi" w:eastAsia="Arial" w:hAnsiTheme="minorHAnsi" w:cstheme="minorHAnsi"/>
              </w:rPr>
              <w:t>przypisane obiektom dane tekstowe przedstawiające wyniki pomiarów aparatury kontrolnopomiarowej procesu schładz</w:t>
            </w:r>
            <w:r>
              <w:rPr>
                <w:rFonts w:asciiTheme="minorHAnsi" w:eastAsia="Arial" w:hAnsiTheme="minorHAnsi" w:cstheme="minorHAnsi"/>
              </w:rPr>
              <w:t>ania, zamrażania i rozmrażania</w:t>
            </w:r>
          </w:p>
        </w:tc>
        <w:tc>
          <w:tcPr>
            <w:tcW w:w="567" w:type="dxa"/>
            <w:vAlign w:val="center"/>
          </w:tcPr>
          <w:p w14:paraId="0781E155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CAE2EA2" w14:textId="77777777" w:rsidR="00953B9A" w:rsidRPr="007523EA" w:rsidRDefault="00953B9A" w:rsidP="007C48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118F37AA" w14:textId="77777777" w:rsidTr="007C4878">
        <w:trPr>
          <w:jc w:val="center"/>
        </w:trPr>
        <w:tc>
          <w:tcPr>
            <w:tcW w:w="13711" w:type="dxa"/>
            <w:gridSpan w:val="2"/>
          </w:tcPr>
          <w:p w14:paraId="62A46076" w14:textId="62C1FB47" w:rsidR="00246346" w:rsidRPr="00221833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21833">
              <w:rPr>
                <w:rFonts w:asciiTheme="minorHAnsi" w:eastAsia="Arial" w:hAnsiTheme="minorHAnsi" w:cstheme="minorHAnsi"/>
              </w:rPr>
              <w:t>Przedstawione treści uwzględniają przestrzeganie przepisów BHP</w:t>
            </w:r>
          </w:p>
        </w:tc>
        <w:tc>
          <w:tcPr>
            <w:tcW w:w="567" w:type="dxa"/>
          </w:tcPr>
          <w:p w14:paraId="571589D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055404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2B68576C" w14:textId="77777777" w:rsidTr="007C4878">
        <w:trPr>
          <w:jc w:val="center"/>
        </w:trPr>
        <w:tc>
          <w:tcPr>
            <w:tcW w:w="13711" w:type="dxa"/>
            <w:gridSpan w:val="2"/>
          </w:tcPr>
          <w:p w14:paraId="41D69749" w14:textId="16569B10" w:rsidR="00246346" w:rsidRPr="00221833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246346">
              <w:rPr>
                <w:rFonts w:asciiTheme="minorHAnsi" w:eastAsia="Arial" w:hAnsiTheme="minorHAnsi" w:cstheme="minorHAnsi"/>
              </w:rPr>
              <w:lastRenderedPageBreak/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6076A47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2900DA5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6EFE65C9" w14:textId="77777777" w:rsidTr="007C4878">
        <w:trPr>
          <w:jc w:val="center"/>
        </w:trPr>
        <w:tc>
          <w:tcPr>
            <w:tcW w:w="13711" w:type="dxa"/>
            <w:gridSpan w:val="2"/>
          </w:tcPr>
          <w:p w14:paraId="113306A3" w14:textId="24A2437E" w:rsidR="00246346" w:rsidRPr="003D3A3A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przetwórca ryb 751103 </w:t>
            </w:r>
            <w:r w:rsidRPr="00953B9A">
              <w:rPr>
                <w:rFonts w:asciiTheme="minorHAnsi" w:eastAsia="Arial" w:hAnsiTheme="minorHAnsi" w:cstheme="minorHAnsi"/>
              </w:rPr>
              <w:t>oraz</w:t>
            </w:r>
            <w:r w:rsidRPr="00953B9A">
              <w:rPr>
                <w:rFonts w:asciiTheme="minorHAnsi" w:eastAsia="Arial" w:hAnsiTheme="minorHAnsi" w:cstheme="minorHAnsi"/>
                <w:b/>
              </w:rPr>
              <w:t xml:space="preserve"> technik technologii żywności 314403</w:t>
            </w:r>
          </w:p>
        </w:tc>
        <w:tc>
          <w:tcPr>
            <w:tcW w:w="567" w:type="dxa"/>
          </w:tcPr>
          <w:p w14:paraId="6D925BCD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2D8B758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246346" w:rsidRPr="007523EA" w14:paraId="56D1B9EE" w14:textId="77777777" w:rsidTr="007C4878">
        <w:trPr>
          <w:jc w:val="center"/>
        </w:trPr>
        <w:tc>
          <w:tcPr>
            <w:tcW w:w="13711" w:type="dxa"/>
            <w:gridSpan w:val="2"/>
          </w:tcPr>
          <w:p w14:paraId="3093C06A" w14:textId="77777777" w:rsidR="00246346" w:rsidRPr="007523EA" w:rsidRDefault="00246346" w:rsidP="0024634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2F4967AB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E1AD7B3" w14:textId="77777777" w:rsidR="00246346" w:rsidRPr="007523EA" w:rsidRDefault="00246346" w:rsidP="00246346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600D53E0" w14:textId="628F1F4B" w:rsidR="00953B9A" w:rsidRDefault="00953B9A">
      <w:bookmarkStart w:id="0" w:name="_GoBack"/>
      <w:bookmarkEnd w:id="0"/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CC99299" w14:textId="77777777" w:rsidR="00953B9A" w:rsidRPr="00953B9A" w:rsidRDefault="00DD5F39" w:rsidP="00953B9A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953B9A" w:rsidRPr="00953B9A">
        <w:rPr>
          <w:rFonts w:asciiTheme="minorHAnsi" w:eastAsia="Arial" w:hAnsiTheme="minorHAnsi" w:cstheme="minorHAnsi"/>
        </w:rPr>
        <w:t>Sikorski Z.: Ryby i bezkręgowce morskie pozyskiwanie, właściwości i przetwarzanie. WNT, Warszawa 2004</w:t>
      </w:r>
    </w:p>
    <w:p w14:paraId="1A266517" w14:textId="5AC527F3" w:rsidR="006C3743" w:rsidRDefault="00953B9A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953B9A">
        <w:rPr>
          <w:rFonts w:asciiTheme="minorHAnsi" w:eastAsia="Arial" w:hAnsiTheme="minorHAnsi" w:cstheme="minorHAnsi"/>
        </w:rPr>
        <w:t>Sikorski Z.: Morskie surowce żywnościowe. Dostępność, właściwości i przechowywanie chłodnicze. WNT, Warszawa 1992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55EE9" w14:textId="77777777" w:rsidR="003C566E" w:rsidRDefault="003C566E">
      <w:pPr>
        <w:spacing w:line="240" w:lineRule="auto"/>
      </w:pPr>
      <w:r>
        <w:separator/>
      </w:r>
    </w:p>
  </w:endnote>
  <w:endnote w:type="continuationSeparator" w:id="0">
    <w:p w14:paraId="59614897" w14:textId="77777777" w:rsidR="003C566E" w:rsidRDefault="003C56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5B103859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300D9">
      <w:rPr>
        <w:noProof/>
        <w:color w:val="000000"/>
      </w:rPr>
      <w:t>7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B73E5" w14:textId="77777777" w:rsidR="003C566E" w:rsidRDefault="003C566E">
      <w:pPr>
        <w:spacing w:line="240" w:lineRule="auto"/>
      </w:pPr>
      <w:r>
        <w:separator/>
      </w:r>
    </w:p>
  </w:footnote>
  <w:footnote w:type="continuationSeparator" w:id="0">
    <w:p w14:paraId="6677C64D" w14:textId="77777777" w:rsidR="003C566E" w:rsidRDefault="003C56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FB8"/>
    <w:multiLevelType w:val="hybridMultilevel"/>
    <w:tmpl w:val="0BA4DD7A"/>
    <w:lvl w:ilvl="0" w:tplc="40A2E70A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5BE0A21"/>
    <w:multiLevelType w:val="hybridMultilevel"/>
    <w:tmpl w:val="A7584E4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06B754DE"/>
    <w:multiLevelType w:val="hybridMultilevel"/>
    <w:tmpl w:val="2BA835C4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073C458F"/>
    <w:multiLevelType w:val="hybridMultilevel"/>
    <w:tmpl w:val="99A84C4A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95F44FB"/>
    <w:multiLevelType w:val="hybridMultilevel"/>
    <w:tmpl w:val="24BA484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0A0348CA"/>
    <w:multiLevelType w:val="hybridMultilevel"/>
    <w:tmpl w:val="5F34AFBA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1ADA541A"/>
    <w:multiLevelType w:val="hybridMultilevel"/>
    <w:tmpl w:val="6DEC5E4C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7" w15:restartNumberingAfterBreak="0">
    <w:nsid w:val="25C3715B"/>
    <w:multiLevelType w:val="hybridMultilevel"/>
    <w:tmpl w:val="ED40483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2657017E"/>
    <w:multiLevelType w:val="hybridMultilevel"/>
    <w:tmpl w:val="1326ECB0"/>
    <w:lvl w:ilvl="0" w:tplc="167CE8DE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9781D6E"/>
    <w:multiLevelType w:val="hybridMultilevel"/>
    <w:tmpl w:val="961EA956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2C11396B"/>
    <w:multiLevelType w:val="hybridMultilevel"/>
    <w:tmpl w:val="FE4C709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C460748"/>
    <w:multiLevelType w:val="hybridMultilevel"/>
    <w:tmpl w:val="17186C36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FB251D4"/>
    <w:multiLevelType w:val="hybridMultilevel"/>
    <w:tmpl w:val="B2D2C10C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45064797"/>
    <w:multiLevelType w:val="hybridMultilevel"/>
    <w:tmpl w:val="E34C906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 w15:restartNumberingAfterBreak="0">
    <w:nsid w:val="466C5A40"/>
    <w:multiLevelType w:val="hybridMultilevel"/>
    <w:tmpl w:val="0F38203E"/>
    <w:lvl w:ilvl="0" w:tplc="04150001">
      <w:start w:val="1"/>
      <w:numFmt w:val="bullet"/>
      <w:lvlText w:val="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0" w15:restartNumberingAfterBreak="0">
    <w:nsid w:val="46CE10C7"/>
    <w:multiLevelType w:val="hybridMultilevel"/>
    <w:tmpl w:val="9D1017A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4BBB7F86"/>
    <w:multiLevelType w:val="hybridMultilevel"/>
    <w:tmpl w:val="F312A6FC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4E141183"/>
    <w:multiLevelType w:val="hybridMultilevel"/>
    <w:tmpl w:val="0310E52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513D4EC8"/>
    <w:multiLevelType w:val="hybridMultilevel"/>
    <w:tmpl w:val="D9F8BD6C"/>
    <w:lvl w:ilvl="0" w:tplc="E81ACBEC">
      <w:start w:val="1"/>
      <w:numFmt w:val="decimal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4" w15:restartNumberingAfterBreak="0">
    <w:nsid w:val="568E5884"/>
    <w:multiLevelType w:val="hybridMultilevel"/>
    <w:tmpl w:val="36BE7B7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5B2D1FC3"/>
    <w:multiLevelType w:val="hybridMultilevel"/>
    <w:tmpl w:val="5984BA6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7" w15:restartNumberingAfterBreak="0">
    <w:nsid w:val="612511DF"/>
    <w:multiLevelType w:val="hybridMultilevel"/>
    <w:tmpl w:val="E8BC1216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8" w15:restartNumberingAfterBreak="0">
    <w:nsid w:val="618A43E9"/>
    <w:multiLevelType w:val="hybridMultilevel"/>
    <w:tmpl w:val="091CCB4E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 w15:restartNumberingAfterBreak="0">
    <w:nsid w:val="731378BC"/>
    <w:multiLevelType w:val="hybridMultilevel"/>
    <w:tmpl w:val="287A2E14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0" w15:restartNumberingAfterBreak="0">
    <w:nsid w:val="77D16AF3"/>
    <w:multiLevelType w:val="hybridMultilevel"/>
    <w:tmpl w:val="628AE7CA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16"/>
  </w:num>
  <w:num w:numId="5">
    <w:abstractNumId w:val="31"/>
  </w:num>
  <w:num w:numId="6">
    <w:abstractNumId w:val="27"/>
  </w:num>
  <w:num w:numId="7">
    <w:abstractNumId w:val="17"/>
  </w:num>
  <w:num w:numId="8">
    <w:abstractNumId w:val="26"/>
  </w:num>
  <w:num w:numId="9">
    <w:abstractNumId w:val="13"/>
  </w:num>
  <w:num w:numId="10">
    <w:abstractNumId w:val="0"/>
  </w:num>
  <w:num w:numId="11">
    <w:abstractNumId w:val="24"/>
  </w:num>
  <w:num w:numId="12">
    <w:abstractNumId w:val="11"/>
  </w:num>
  <w:num w:numId="13">
    <w:abstractNumId w:val="4"/>
  </w:num>
  <w:num w:numId="14">
    <w:abstractNumId w:val="18"/>
  </w:num>
  <w:num w:numId="15">
    <w:abstractNumId w:val="30"/>
  </w:num>
  <w:num w:numId="16">
    <w:abstractNumId w:val="14"/>
  </w:num>
  <w:num w:numId="17">
    <w:abstractNumId w:val="6"/>
  </w:num>
  <w:num w:numId="18">
    <w:abstractNumId w:val="20"/>
  </w:num>
  <w:num w:numId="19">
    <w:abstractNumId w:val="21"/>
  </w:num>
  <w:num w:numId="20">
    <w:abstractNumId w:val="23"/>
  </w:num>
  <w:num w:numId="21">
    <w:abstractNumId w:val="19"/>
  </w:num>
  <w:num w:numId="22">
    <w:abstractNumId w:val="25"/>
  </w:num>
  <w:num w:numId="23">
    <w:abstractNumId w:val="2"/>
  </w:num>
  <w:num w:numId="24">
    <w:abstractNumId w:val="8"/>
  </w:num>
  <w:num w:numId="25">
    <w:abstractNumId w:val="22"/>
  </w:num>
  <w:num w:numId="26">
    <w:abstractNumId w:val="10"/>
  </w:num>
  <w:num w:numId="27">
    <w:abstractNumId w:val="29"/>
  </w:num>
  <w:num w:numId="28">
    <w:abstractNumId w:val="7"/>
  </w:num>
  <w:num w:numId="29">
    <w:abstractNumId w:val="5"/>
  </w:num>
  <w:num w:numId="30">
    <w:abstractNumId w:val="3"/>
  </w:num>
  <w:num w:numId="31">
    <w:abstractNumId w:val="28"/>
  </w:num>
  <w:num w:numId="3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00D9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3824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346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5E0F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C566E"/>
    <w:rsid w:val="003D3A3A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1CC1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CBF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513B7"/>
    <w:rsid w:val="00953B9A"/>
    <w:rsid w:val="00961A4B"/>
    <w:rsid w:val="00964F00"/>
    <w:rsid w:val="00971DC3"/>
    <w:rsid w:val="00992483"/>
    <w:rsid w:val="009933B3"/>
    <w:rsid w:val="009978CD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258AB"/>
    <w:rsid w:val="00C2695C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CF3D5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1337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2025-04-15T15:42:00Z</dcterms:created>
  <dcterms:modified xsi:type="dcterms:W3CDTF">2025-04-15T15:42:00Z</dcterms:modified>
</cp:coreProperties>
</file>